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574F" w14:textId="77777777" w:rsidR="00D36598" w:rsidRPr="00CC2ED0" w:rsidRDefault="00D36598" w:rsidP="00D36598">
      <w:pPr>
        <w:pStyle w:val="Kehatekst"/>
        <w:spacing w:before="100" w:beforeAutospacing="1" w:after="100" w:afterAutospacing="1" w:line="240" w:lineRule="auto"/>
        <w:ind w:left="7080" w:firstLine="708"/>
        <w:jc w:val="both"/>
        <w:rPr>
          <w:b/>
          <w:i/>
          <w:szCs w:val="24"/>
        </w:rPr>
      </w:pPr>
      <w:r w:rsidRPr="00CC2ED0">
        <w:rPr>
          <w:noProof/>
        </w:rPr>
        <w:drawing>
          <wp:inline distT="0" distB="0" distL="0" distR="0" wp14:anchorId="3B34D9E0" wp14:editId="64B595AB">
            <wp:extent cx="1363345" cy="581074"/>
            <wp:effectExtent l="0" t="0" r="8255" b="9525"/>
            <wp:docPr id="21" name="Pilt 21" descr="Pilt, millel on kujutatud tekst, märk, väljas, öine taev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, märk, väljas, öine taevas&#10;&#10;Kirjeldus on genereeritud automaatsel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50" cy="60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14FD" w14:textId="1F754FED" w:rsidR="00D36598" w:rsidRPr="00CC2ED0" w:rsidRDefault="00D36598" w:rsidP="00D36598">
      <w:pPr>
        <w:shd w:val="clear" w:color="auto" w:fill="FFFFFF"/>
        <w:rPr>
          <w:b/>
          <w:color w:val="222222"/>
          <w:sz w:val="32"/>
          <w:szCs w:val="32"/>
        </w:rPr>
      </w:pPr>
      <w:r w:rsidRPr="00CC2ED0">
        <w:rPr>
          <w:b/>
          <w:color w:val="222222"/>
          <w:sz w:val="32"/>
          <w:szCs w:val="32"/>
        </w:rPr>
        <w:t>Eesti Koostöö Kogu nõukogu koosoleku protokoll 0</w:t>
      </w:r>
      <w:r w:rsidR="00124EC1">
        <w:rPr>
          <w:b/>
          <w:color w:val="222222"/>
          <w:sz w:val="32"/>
          <w:szCs w:val="32"/>
        </w:rPr>
        <w:t>5</w:t>
      </w:r>
      <w:r w:rsidRPr="00CC2ED0">
        <w:rPr>
          <w:b/>
          <w:color w:val="222222"/>
          <w:sz w:val="32"/>
          <w:szCs w:val="32"/>
        </w:rPr>
        <w:t>/202</w:t>
      </w:r>
      <w:r>
        <w:rPr>
          <w:b/>
          <w:color w:val="222222"/>
          <w:sz w:val="32"/>
          <w:szCs w:val="32"/>
        </w:rPr>
        <w:t>4</w:t>
      </w:r>
    </w:p>
    <w:p w14:paraId="12671CF5" w14:textId="77777777" w:rsidR="00D36598" w:rsidRPr="00CC2ED0" w:rsidRDefault="00D36598" w:rsidP="00D36598">
      <w:pPr>
        <w:shd w:val="clear" w:color="auto" w:fill="FFFFFF"/>
        <w:rPr>
          <w:color w:val="222222"/>
        </w:rPr>
      </w:pPr>
    </w:p>
    <w:p w14:paraId="18CE9DFA" w14:textId="64494722" w:rsidR="00D36598" w:rsidRPr="00B7514E" w:rsidRDefault="00124EC1" w:rsidP="00B7514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19.12</w:t>
      </w:r>
      <w:r w:rsidR="00D36598" w:rsidRPr="00B7514E">
        <w:rPr>
          <w:rFonts w:ascii="Times New Roman" w:hAnsi="Times New Roman" w:cs="Times New Roman"/>
          <w:color w:val="222222"/>
          <w:sz w:val="24"/>
          <w:szCs w:val="24"/>
        </w:rPr>
        <w:t>.2024</w:t>
      </w:r>
    </w:p>
    <w:p w14:paraId="498F316C" w14:textId="6E6F84D1" w:rsidR="00D36598" w:rsidRPr="00B7514E" w:rsidRDefault="00D36598" w:rsidP="00B7514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color w:val="222222"/>
          <w:sz w:val="24"/>
          <w:szCs w:val="24"/>
        </w:rPr>
        <w:t>Algus: 1</w:t>
      </w:r>
      <w:r w:rsidR="00124EC1"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Pr="00B7514E">
        <w:rPr>
          <w:rFonts w:ascii="Times New Roman" w:hAnsi="Times New Roman" w:cs="Times New Roman"/>
          <w:color w:val="222222"/>
          <w:sz w:val="24"/>
          <w:szCs w:val="24"/>
        </w:rPr>
        <w:t>:00</w:t>
      </w:r>
    </w:p>
    <w:p w14:paraId="1567DF84" w14:textId="128A2D20" w:rsidR="00D36598" w:rsidRPr="00B7514E" w:rsidRDefault="00D36598" w:rsidP="00B7514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color w:val="222222"/>
          <w:sz w:val="24"/>
          <w:szCs w:val="24"/>
        </w:rPr>
        <w:t>Lõpp: 1</w:t>
      </w:r>
      <w:r w:rsidR="00124EC1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Pr="00B7514E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="00124EC1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B7514E">
        <w:rPr>
          <w:rFonts w:ascii="Times New Roman" w:hAnsi="Times New Roman" w:cs="Times New Roman"/>
          <w:color w:val="222222"/>
          <w:sz w:val="24"/>
          <w:szCs w:val="24"/>
        </w:rPr>
        <w:t>0</w:t>
      </w:r>
    </w:p>
    <w:p w14:paraId="4CF69847" w14:textId="26AE5E4C" w:rsidR="00D36598" w:rsidRPr="00B7514E" w:rsidRDefault="00D36598" w:rsidP="00B7514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color w:val="222222"/>
          <w:sz w:val="24"/>
          <w:szCs w:val="24"/>
        </w:rPr>
        <w:t xml:space="preserve">Toimumise koht: </w:t>
      </w:r>
      <w:r w:rsidR="00124EC1">
        <w:rPr>
          <w:rFonts w:ascii="Times New Roman" w:hAnsi="Times New Roman" w:cs="Times New Roman"/>
          <w:color w:val="222222"/>
          <w:sz w:val="24"/>
          <w:szCs w:val="24"/>
        </w:rPr>
        <w:t>Nõmme Kultuurikeskus</w:t>
      </w:r>
      <w:r w:rsidRPr="00B7514E">
        <w:rPr>
          <w:rFonts w:ascii="Times New Roman" w:hAnsi="Times New Roman" w:cs="Times New Roman"/>
          <w:color w:val="222222"/>
          <w:sz w:val="24"/>
          <w:szCs w:val="24"/>
        </w:rPr>
        <w:t>, Tallinn</w:t>
      </w:r>
    </w:p>
    <w:p w14:paraId="2B3CC704" w14:textId="77777777" w:rsidR="00D36598" w:rsidRPr="00B7514E" w:rsidRDefault="00D36598" w:rsidP="00D36598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</w:p>
    <w:p w14:paraId="2A3E961F" w14:textId="34A240C0" w:rsidR="00124EC1" w:rsidRDefault="00D36598" w:rsidP="005460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color w:val="222222"/>
          <w:sz w:val="24"/>
          <w:szCs w:val="24"/>
        </w:rPr>
        <w:t>Osa võtsid: Kaie Karniol, Külli Taro, Arko Olesk, Ott Oja, Ülar Mark, Indrek Lillemägi</w:t>
      </w:r>
      <w:r w:rsidR="00124EC1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124EC1" w:rsidRPr="00124EC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55ABBB85" w14:textId="4D8CFBBC" w:rsidR="00D36598" w:rsidRPr="00B7514E" w:rsidRDefault="00124EC1" w:rsidP="005460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color w:val="222222"/>
          <w:sz w:val="24"/>
          <w:szCs w:val="24"/>
        </w:rPr>
        <w:t>Martin Villig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puudus koosolekult, aga edastas oma seisukohad meili teel.</w:t>
      </w:r>
    </w:p>
    <w:p w14:paraId="3845B9B4" w14:textId="032A3969" w:rsidR="00D36598" w:rsidRPr="00B7514E" w:rsidRDefault="00D36598" w:rsidP="005460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color w:val="222222"/>
          <w:sz w:val="24"/>
          <w:szCs w:val="24"/>
        </w:rPr>
        <w:t>Kutsutud: EKK (Eesti Koostöö Kogu) tegev</w:t>
      </w:r>
      <w:r w:rsidR="00787687">
        <w:rPr>
          <w:rFonts w:ascii="Times New Roman" w:hAnsi="Times New Roman" w:cs="Times New Roman"/>
          <w:color w:val="222222"/>
          <w:sz w:val="24"/>
          <w:szCs w:val="24"/>
        </w:rPr>
        <w:t>j</w:t>
      </w:r>
      <w:r w:rsidRPr="00B7514E">
        <w:rPr>
          <w:rFonts w:ascii="Times New Roman" w:hAnsi="Times New Roman" w:cs="Times New Roman"/>
          <w:color w:val="222222"/>
          <w:sz w:val="24"/>
          <w:szCs w:val="24"/>
        </w:rPr>
        <w:t>uhataja Kairi Tilga</w:t>
      </w:r>
      <w:r w:rsidR="00124EC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5F206CE" w14:textId="77777777" w:rsidR="00D36598" w:rsidRPr="00B7514E" w:rsidRDefault="00D36598" w:rsidP="005460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color w:val="222222"/>
          <w:sz w:val="24"/>
          <w:szCs w:val="24"/>
        </w:rPr>
        <w:t>Protokollis: Kaie Karniol</w:t>
      </w:r>
    </w:p>
    <w:p w14:paraId="10FBF391" w14:textId="77777777" w:rsidR="00D36598" w:rsidRPr="00B7514E" w:rsidRDefault="00D36598" w:rsidP="00D3659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2CBBB647" w14:textId="77777777" w:rsidR="00D36598" w:rsidRDefault="00D36598" w:rsidP="00C74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Päevakord:</w:t>
      </w:r>
    </w:p>
    <w:p w14:paraId="0B42E214" w14:textId="489CFFD2" w:rsidR="00C74471" w:rsidRPr="004066B3" w:rsidRDefault="00124EC1" w:rsidP="004066B3">
      <w:pPr>
        <w:pStyle w:val="Loendilik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EKK 2025. aasta tegevusaruanne</w:t>
      </w:r>
    </w:p>
    <w:p w14:paraId="1FE7D6DC" w14:textId="6591572B" w:rsidR="00C74471" w:rsidRPr="004066B3" w:rsidRDefault="00C74471" w:rsidP="004066B3">
      <w:pPr>
        <w:pStyle w:val="Loendilik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4066B3">
        <w:rPr>
          <w:rFonts w:ascii="Times New Roman" w:hAnsi="Times New Roman"/>
          <w:color w:val="222222"/>
          <w:sz w:val="24"/>
          <w:szCs w:val="24"/>
        </w:rPr>
        <w:t xml:space="preserve">EKK </w:t>
      </w:r>
      <w:r w:rsidR="00124EC1">
        <w:rPr>
          <w:rFonts w:ascii="Times New Roman" w:hAnsi="Times New Roman"/>
          <w:color w:val="222222"/>
          <w:sz w:val="24"/>
          <w:szCs w:val="24"/>
        </w:rPr>
        <w:t>2025. aasta eelarve</w:t>
      </w:r>
    </w:p>
    <w:p w14:paraId="1C2A753D" w14:textId="61DFCF50" w:rsidR="00C74471" w:rsidRPr="004066B3" w:rsidRDefault="00124EC1" w:rsidP="004066B3">
      <w:pPr>
        <w:pStyle w:val="Loendilik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Juhataja </w:t>
      </w:r>
      <w:r w:rsidR="005A1414">
        <w:rPr>
          <w:rFonts w:ascii="Times New Roman" w:hAnsi="Times New Roman"/>
          <w:color w:val="222222"/>
          <w:sz w:val="24"/>
          <w:szCs w:val="24"/>
        </w:rPr>
        <w:t xml:space="preserve">täiendav </w:t>
      </w:r>
      <w:r>
        <w:rPr>
          <w:rFonts w:ascii="Times New Roman" w:hAnsi="Times New Roman"/>
          <w:color w:val="222222"/>
          <w:sz w:val="24"/>
          <w:szCs w:val="24"/>
        </w:rPr>
        <w:t>tulemustasu 2023.aasta eest</w:t>
      </w:r>
    </w:p>
    <w:p w14:paraId="3661516C" w14:textId="77777777" w:rsidR="00C74471" w:rsidRPr="00C74471" w:rsidRDefault="00C74471" w:rsidP="00C7447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84C88E7" w14:textId="3713DE32" w:rsidR="00D36598" w:rsidRPr="00B7514E" w:rsidRDefault="000C59A2" w:rsidP="00D36598">
      <w:pPr>
        <w:pStyle w:val="Loendilik"/>
        <w:numPr>
          <w:ilvl w:val="0"/>
          <w:numId w:val="1"/>
        </w:numPr>
        <w:rPr>
          <w:rFonts w:ascii="Times New Roman" w:hAnsi="Times New Roman"/>
          <w:b/>
          <w:bCs/>
          <w:color w:val="222222"/>
          <w:sz w:val="24"/>
          <w:szCs w:val="24"/>
        </w:rPr>
      </w:pPr>
      <w:bookmarkStart w:id="0" w:name="_InsertRtfSavedPosition"/>
      <w:bookmarkEnd w:id="0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EKK 2025. a tegevusplaani ülevaade. </w:t>
      </w:r>
    </w:p>
    <w:p w14:paraId="2933B3DF" w14:textId="77777777" w:rsidR="00124EC1" w:rsidRDefault="00124EC1" w:rsidP="00787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Nõukogu tutvus 2025.a tegevuskava projektiga.</w:t>
      </w:r>
    </w:p>
    <w:p w14:paraId="5F1DB30C" w14:textId="41D7FEE6" w:rsidR="009A6439" w:rsidRPr="009A6439" w:rsidRDefault="009A6439" w:rsidP="009A6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39">
        <w:rPr>
          <w:rFonts w:ascii="Times New Roman" w:hAnsi="Times New Roman" w:cs="Times New Roman"/>
          <w:sz w:val="24"/>
          <w:szCs w:val="24"/>
        </w:rPr>
        <w:t xml:space="preserve">Põhieesmärgid peaksid olema rohkem fokusseeritud, praegune loetelu on liiga pikk ja </w:t>
      </w:r>
      <w:proofErr w:type="spellStart"/>
      <w:r w:rsidRPr="009A6439">
        <w:rPr>
          <w:rFonts w:ascii="Times New Roman" w:hAnsi="Times New Roman" w:cs="Times New Roman"/>
          <w:sz w:val="24"/>
          <w:szCs w:val="24"/>
        </w:rPr>
        <w:t>prioriseerimata</w:t>
      </w:r>
      <w:proofErr w:type="spellEnd"/>
      <w:r w:rsidR="000C59A2">
        <w:rPr>
          <w:rFonts w:ascii="Times New Roman" w:hAnsi="Times New Roman" w:cs="Times New Roman"/>
          <w:sz w:val="24"/>
          <w:szCs w:val="24"/>
        </w:rPr>
        <w:t xml:space="preserve">. </w:t>
      </w:r>
      <w:r w:rsidRPr="009A6439">
        <w:rPr>
          <w:rFonts w:ascii="Times New Roman" w:hAnsi="Times New Roman" w:cs="Times New Roman"/>
          <w:sz w:val="24"/>
          <w:szCs w:val="24"/>
        </w:rPr>
        <w:t xml:space="preserve">Võtame põhitegevuste kaupa ja </w:t>
      </w:r>
      <w:r>
        <w:rPr>
          <w:rFonts w:ascii="Times New Roman" w:hAnsi="Times New Roman" w:cs="Times New Roman"/>
          <w:sz w:val="24"/>
          <w:szCs w:val="24"/>
        </w:rPr>
        <w:t xml:space="preserve">põhieesmärkidesse võiks </w:t>
      </w:r>
      <w:r w:rsidRPr="009A6439">
        <w:rPr>
          <w:rFonts w:ascii="Times New Roman" w:hAnsi="Times New Roman" w:cs="Times New Roman"/>
          <w:sz w:val="24"/>
          <w:szCs w:val="24"/>
        </w:rPr>
        <w:t xml:space="preserve">kirja </w:t>
      </w:r>
      <w:r>
        <w:rPr>
          <w:rFonts w:ascii="Times New Roman" w:hAnsi="Times New Roman" w:cs="Times New Roman"/>
          <w:sz w:val="24"/>
          <w:szCs w:val="24"/>
        </w:rPr>
        <w:t xml:space="preserve">saada </w:t>
      </w:r>
      <w:r w:rsidRPr="009A6439">
        <w:rPr>
          <w:rFonts w:ascii="Times New Roman" w:hAnsi="Times New Roman" w:cs="Times New Roman"/>
          <w:sz w:val="24"/>
          <w:szCs w:val="24"/>
        </w:rPr>
        <w:t>tõesti see kõige-kõige olulisem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6AAA34" w14:textId="5D380F38" w:rsidR="009A6439" w:rsidRPr="009A6439" w:rsidRDefault="009A6439" w:rsidP="009A6439">
      <w:pPr>
        <w:pStyle w:val="Loendilik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6439">
        <w:rPr>
          <w:rFonts w:ascii="Times New Roman" w:hAnsi="Times New Roman"/>
          <w:sz w:val="24"/>
          <w:szCs w:val="24"/>
          <w:u w:val="single"/>
        </w:rPr>
        <w:t>EIA</w:t>
      </w:r>
      <w:r w:rsidR="000C59A2">
        <w:rPr>
          <w:rFonts w:ascii="Times New Roman" w:hAnsi="Times New Roman"/>
          <w:sz w:val="24"/>
          <w:szCs w:val="24"/>
        </w:rPr>
        <w:t xml:space="preserve">: </w:t>
      </w:r>
      <w:r w:rsidRPr="009A6439">
        <w:rPr>
          <w:rFonts w:ascii="Times New Roman" w:hAnsi="Times New Roman"/>
          <w:sz w:val="24"/>
          <w:szCs w:val="24"/>
        </w:rPr>
        <w:t>põhitegevus on EIA sisuliselt valmis saada</w:t>
      </w:r>
      <w:r>
        <w:rPr>
          <w:rFonts w:ascii="Times New Roman" w:hAnsi="Times New Roman"/>
          <w:sz w:val="24"/>
          <w:szCs w:val="24"/>
        </w:rPr>
        <w:t>. Võib jääda sama sõnastus</w:t>
      </w:r>
      <w:r w:rsidR="000C59A2">
        <w:rPr>
          <w:rFonts w:ascii="Times New Roman" w:hAnsi="Times New Roman"/>
          <w:sz w:val="24"/>
          <w:szCs w:val="24"/>
        </w:rPr>
        <w:t>.</w:t>
      </w:r>
    </w:p>
    <w:p w14:paraId="1AE2ACCB" w14:textId="1BFF1775" w:rsidR="009A6439" w:rsidRDefault="009A6439" w:rsidP="009A6439">
      <w:pPr>
        <w:pStyle w:val="Loendilik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6439">
        <w:rPr>
          <w:rFonts w:ascii="Times New Roman" w:hAnsi="Times New Roman"/>
          <w:sz w:val="24"/>
          <w:szCs w:val="24"/>
          <w:u w:val="single"/>
        </w:rPr>
        <w:t>RA</w:t>
      </w:r>
      <w:r w:rsidRPr="009A643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olulised on </w:t>
      </w:r>
      <w:r w:rsidRPr="009A6439">
        <w:rPr>
          <w:rFonts w:ascii="Times New Roman" w:hAnsi="Times New Roman"/>
          <w:sz w:val="24"/>
          <w:szCs w:val="24"/>
        </w:rPr>
        <w:t>algatuste turvalisus ja kvaliteet- algatajate toetamine ja nõustamine, et algatustel oleks arusaadavam eesmärk.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439">
        <w:rPr>
          <w:rFonts w:ascii="Times New Roman" w:hAnsi="Times New Roman"/>
          <w:sz w:val="24"/>
          <w:szCs w:val="24"/>
        </w:rPr>
        <w:t xml:space="preserve">Kodeerimine </w:t>
      </w:r>
      <w:r>
        <w:rPr>
          <w:rFonts w:ascii="Times New Roman" w:hAnsi="Times New Roman"/>
          <w:sz w:val="24"/>
          <w:szCs w:val="24"/>
        </w:rPr>
        <w:t>tuleks</w:t>
      </w:r>
      <w:r w:rsidR="006334E0">
        <w:rPr>
          <w:rFonts w:ascii="Times New Roman" w:hAnsi="Times New Roman"/>
          <w:sz w:val="24"/>
          <w:szCs w:val="24"/>
        </w:rPr>
        <w:t xml:space="preserve"> </w:t>
      </w:r>
      <w:r w:rsidRPr="009A6439">
        <w:rPr>
          <w:rFonts w:ascii="Times New Roman" w:hAnsi="Times New Roman"/>
          <w:sz w:val="24"/>
          <w:szCs w:val="24"/>
        </w:rPr>
        <w:t>korda teha (</w:t>
      </w:r>
      <w:r>
        <w:rPr>
          <w:rFonts w:ascii="Times New Roman" w:hAnsi="Times New Roman"/>
          <w:sz w:val="24"/>
          <w:szCs w:val="24"/>
        </w:rPr>
        <w:t xml:space="preserve">see on </w:t>
      </w:r>
      <w:r w:rsidRPr="009A6439">
        <w:rPr>
          <w:rFonts w:ascii="Times New Roman" w:hAnsi="Times New Roman"/>
          <w:sz w:val="24"/>
          <w:szCs w:val="24"/>
        </w:rPr>
        <w:t xml:space="preserve">aasta alguses </w:t>
      </w:r>
      <w:r>
        <w:rPr>
          <w:rFonts w:ascii="Times New Roman" w:hAnsi="Times New Roman"/>
          <w:sz w:val="24"/>
          <w:szCs w:val="24"/>
        </w:rPr>
        <w:t>ka</w:t>
      </w:r>
      <w:r w:rsidRPr="009A6439">
        <w:rPr>
          <w:rFonts w:ascii="Times New Roman" w:hAnsi="Times New Roman"/>
          <w:sz w:val="24"/>
          <w:szCs w:val="24"/>
        </w:rPr>
        <w:t xml:space="preserve"> plaanis). Kvaliteedi jätaks </w:t>
      </w:r>
      <w:r>
        <w:rPr>
          <w:rFonts w:ascii="Times New Roman" w:hAnsi="Times New Roman"/>
          <w:sz w:val="24"/>
          <w:szCs w:val="24"/>
        </w:rPr>
        <w:t xml:space="preserve">põhieesmärkide sõnastusest </w:t>
      </w:r>
      <w:r w:rsidRPr="009A6439">
        <w:rPr>
          <w:rFonts w:ascii="Times New Roman" w:hAnsi="Times New Roman"/>
          <w:sz w:val="24"/>
          <w:szCs w:val="24"/>
        </w:rPr>
        <w:t xml:space="preserve">välja. </w:t>
      </w:r>
    </w:p>
    <w:p w14:paraId="098ABBCB" w14:textId="77777777" w:rsidR="000C59A2" w:rsidRDefault="009A6439" w:rsidP="000C59A2">
      <w:pPr>
        <w:pStyle w:val="Loendili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Seega f</w:t>
      </w:r>
      <w:r w:rsidRPr="009A6439">
        <w:rPr>
          <w:rFonts w:ascii="Times New Roman" w:hAnsi="Times New Roman"/>
          <w:sz w:val="24"/>
          <w:szCs w:val="24"/>
        </w:rPr>
        <w:t>ookusesse jääb: Kasutajateekonna uuendamin</w:t>
      </w:r>
      <w:r w:rsidR="000C59A2">
        <w:rPr>
          <w:rFonts w:ascii="Times New Roman" w:hAnsi="Times New Roman"/>
          <w:sz w:val="24"/>
          <w:szCs w:val="24"/>
        </w:rPr>
        <w:t>e.</w:t>
      </w:r>
    </w:p>
    <w:p w14:paraId="42D99393" w14:textId="5E0F88EB" w:rsidR="009A6439" w:rsidRPr="009A6439" w:rsidRDefault="009A6439" w:rsidP="000C59A2">
      <w:pPr>
        <w:pStyle w:val="Loendilik"/>
        <w:jc w:val="both"/>
        <w:rPr>
          <w:rFonts w:ascii="Times New Roman" w:hAnsi="Times New Roman"/>
          <w:sz w:val="24"/>
          <w:szCs w:val="24"/>
        </w:rPr>
      </w:pPr>
      <w:r w:rsidRPr="009A6439">
        <w:rPr>
          <w:rFonts w:ascii="Times New Roman" w:hAnsi="Times New Roman"/>
          <w:sz w:val="24"/>
          <w:szCs w:val="24"/>
          <w:u w:val="single"/>
        </w:rPr>
        <w:t>Arutelukultuur</w:t>
      </w:r>
      <w:r w:rsidRPr="009A6439">
        <w:rPr>
          <w:rFonts w:ascii="Times New Roman" w:hAnsi="Times New Roman"/>
          <w:sz w:val="24"/>
          <w:szCs w:val="24"/>
        </w:rPr>
        <w:t>: Koostöö</w:t>
      </w:r>
      <w:r>
        <w:rPr>
          <w:rFonts w:ascii="Times New Roman" w:hAnsi="Times New Roman"/>
          <w:sz w:val="24"/>
          <w:szCs w:val="24"/>
        </w:rPr>
        <w:t xml:space="preserve"> A</w:t>
      </w:r>
      <w:r w:rsidRPr="009A6439">
        <w:rPr>
          <w:rFonts w:ascii="Times New Roman" w:hAnsi="Times New Roman"/>
          <w:sz w:val="24"/>
          <w:szCs w:val="24"/>
        </w:rPr>
        <w:t xml:space="preserve">kadeemia  – dialoogioskuste avalikud koolitused. Katsetame kahe </w:t>
      </w:r>
      <w:r w:rsidR="000C59A2">
        <w:rPr>
          <w:rFonts w:ascii="Times New Roman" w:hAnsi="Times New Roman"/>
          <w:sz w:val="24"/>
          <w:szCs w:val="24"/>
        </w:rPr>
        <w:t xml:space="preserve">tasulise </w:t>
      </w:r>
      <w:r w:rsidRPr="009A6439">
        <w:rPr>
          <w:rFonts w:ascii="Times New Roman" w:hAnsi="Times New Roman"/>
          <w:sz w:val="24"/>
          <w:szCs w:val="24"/>
        </w:rPr>
        <w:t>koolitusega.</w:t>
      </w:r>
      <w:r w:rsidR="000C59A2">
        <w:rPr>
          <w:rFonts w:ascii="Times New Roman" w:hAnsi="Times New Roman"/>
          <w:sz w:val="24"/>
          <w:szCs w:val="24"/>
        </w:rPr>
        <w:t xml:space="preserve"> </w:t>
      </w:r>
      <w:r w:rsidRPr="009A6439">
        <w:rPr>
          <w:rFonts w:ascii="Times New Roman" w:hAnsi="Times New Roman"/>
          <w:sz w:val="24"/>
          <w:szCs w:val="24"/>
        </w:rPr>
        <w:t>Äriplaan on ko</w:t>
      </w:r>
      <w:r>
        <w:rPr>
          <w:rFonts w:ascii="Times New Roman" w:hAnsi="Times New Roman"/>
          <w:sz w:val="24"/>
          <w:szCs w:val="24"/>
        </w:rPr>
        <w:t>o</w:t>
      </w:r>
      <w:r w:rsidRPr="009A6439">
        <w:rPr>
          <w:rFonts w:ascii="Times New Roman" w:hAnsi="Times New Roman"/>
          <w:sz w:val="24"/>
          <w:szCs w:val="24"/>
        </w:rPr>
        <w:t xml:space="preserve">stamisel.   </w:t>
      </w:r>
    </w:p>
    <w:p w14:paraId="66F5E85A" w14:textId="0C6577D8" w:rsidR="00124EC1" w:rsidRDefault="009A6439" w:rsidP="009A6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439">
        <w:rPr>
          <w:rFonts w:ascii="Times New Roman" w:hAnsi="Times New Roman" w:cs="Times New Roman"/>
          <w:sz w:val="24"/>
          <w:szCs w:val="24"/>
        </w:rPr>
        <w:t>Fookusesse jääb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6439">
        <w:rPr>
          <w:rFonts w:ascii="Times New Roman" w:hAnsi="Times New Roman" w:cs="Times New Roman"/>
          <w:sz w:val="24"/>
          <w:szCs w:val="24"/>
        </w:rPr>
        <w:t xml:space="preserve"> Koostöö Akadeemia idee valideerimine</w:t>
      </w:r>
    </w:p>
    <w:p w14:paraId="32D52EBF" w14:textId="77777777" w:rsidR="009A6439" w:rsidRDefault="009A6439" w:rsidP="009A6439">
      <w:pPr>
        <w:jc w:val="both"/>
        <w:rPr>
          <w:rFonts w:ascii="Times New Roman" w:hAnsi="Times New Roman"/>
          <w:sz w:val="24"/>
          <w:szCs w:val="24"/>
        </w:rPr>
      </w:pPr>
    </w:p>
    <w:p w14:paraId="32BC2259" w14:textId="1273E961" w:rsidR="009A6439" w:rsidRDefault="009A6439" w:rsidP="009A64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Lisaks arutati olulise teemana, mida põhieesmärkide lehel ei kajasta: </w:t>
      </w:r>
    </w:p>
    <w:p w14:paraId="6B73F79B" w14:textId="5D65432B" w:rsidR="000C59A2" w:rsidRPr="000C59A2" w:rsidRDefault="009A6439" w:rsidP="000C59A2">
      <w:pPr>
        <w:pStyle w:val="Loendilik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A6439">
        <w:rPr>
          <w:rFonts w:ascii="Times New Roman" w:hAnsi="Times New Roman"/>
          <w:sz w:val="24"/>
          <w:szCs w:val="24"/>
        </w:rPr>
        <w:t xml:space="preserve">EIA 30: kas saame siin </w:t>
      </w:r>
      <w:r w:rsidR="000C59A2">
        <w:rPr>
          <w:rFonts w:ascii="Times New Roman" w:hAnsi="Times New Roman"/>
          <w:sz w:val="24"/>
          <w:szCs w:val="24"/>
        </w:rPr>
        <w:t xml:space="preserve">oma ressursiga teha </w:t>
      </w:r>
      <w:r w:rsidRPr="009A6439">
        <w:rPr>
          <w:rFonts w:ascii="Times New Roman" w:hAnsi="Times New Roman"/>
          <w:sz w:val="24"/>
          <w:szCs w:val="24"/>
        </w:rPr>
        <w:t>mingeid tegevusi</w:t>
      </w:r>
      <w:r>
        <w:rPr>
          <w:rFonts w:ascii="Times New Roman" w:hAnsi="Times New Roman"/>
          <w:sz w:val="24"/>
          <w:szCs w:val="24"/>
        </w:rPr>
        <w:t>?</w:t>
      </w:r>
      <w:r w:rsidRPr="009A6439">
        <w:rPr>
          <w:rFonts w:ascii="Times New Roman" w:hAnsi="Times New Roman"/>
          <w:sz w:val="24"/>
          <w:szCs w:val="24"/>
        </w:rPr>
        <w:t xml:space="preserve"> Võiks olla aasta</w:t>
      </w:r>
      <w:r w:rsidR="000C59A2">
        <w:rPr>
          <w:rFonts w:ascii="Times New Roman" w:hAnsi="Times New Roman"/>
          <w:sz w:val="24"/>
          <w:szCs w:val="24"/>
        </w:rPr>
        <w:t xml:space="preserve"> II </w:t>
      </w:r>
      <w:r w:rsidRPr="009A6439">
        <w:rPr>
          <w:rFonts w:ascii="Times New Roman" w:hAnsi="Times New Roman"/>
          <w:sz w:val="24"/>
          <w:szCs w:val="24"/>
        </w:rPr>
        <w:t>pooles</w:t>
      </w:r>
      <w:r>
        <w:rPr>
          <w:rFonts w:ascii="Times New Roman" w:hAnsi="Times New Roman"/>
          <w:sz w:val="24"/>
          <w:szCs w:val="24"/>
        </w:rPr>
        <w:t xml:space="preserve"> meedias artiklite sari </w:t>
      </w:r>
      <w:r w:rsidRPr="009A6439">
        <w:rPr>
          <w:rFonts w:ascii="Times New Roman" w:hAnsi="Times New Roman"/>
          <w:sz w:val="24"/>
          <w:szCs w:val="24"/>
        </w:rPr>
        <w:t>endistelt peatoimetajatelt</w:t>
      </w:r>
      <w:r>
        <w:rPr>
          <w:rFonts w:ascii="Times New Roman" w:hAnsi="Times New Roman"/>
          <w:sz w:val="24"/>
          <w:szCs w:val="24"/>
        </w:rPr>
        <w:t xml:space="preserve"> või koguni mingi üritus</w:t>
      </w:r>
      <w:r w:rsidRPr="009A6439">
        <w:rPr>
          <w:rFonts w:ascii="Times New Roman" w:hAnsi="Times New Roman"/>
          <w:sz w:val="24"/>
          <w:szCs w:val="24"/>
        </w:rPr>
        <w:t xml:space="preserve">, et teha teed järgmisele </w:t>
      </w:r>
      <w:proofErr w:type="spellStart"/>
      <w:r w:rsidRPr="009A6439">
        <w:rPr>
          <w:rFonts w:ascii="Times New Roman" w:hAnsi="Times New Roman"/>
          <w:sz w:val="24"/>
          <w:szCs w:val="24"/>
        </w:rPr>
        <w:t>EIA-le</w:t>
      </w:r>
      <w:proofErr w:type="spellEnd"/>
      <w:r>
        <w:rPr>
          <w:rFonts w:ascii="Times New Roman" w:hAnsi="Times New Roman"/>
          <w:sz w:val="24"/>
          <w:szCs w:val="24"/>
        </w:rPr>
        <w:t xml:space="preserve"> ja</w:t>
      </w:r>
      <w:r w:rsidRPr="009A6439">
        <w:rPr>
          <w:rFonts w:ascii="Times New Roman" w:hAnsi="Times New Roman"/>
          <w:sz w:val="24"/>
          <w:szCs w:val="24"/>
        </w:rPr>
        <w:t xml:space="preserve"> näidata, kuidas ühest </w:t>
      </w:r>
      <w:proofErr w:type="spellStart"/>
      <w:r w:rsidRPr="009A6439">
        <w:rPr>
          <w:rFonts w:ascii="Times New Roman" w:hAnsi="Times New Roman"/>
          <w:sz w:val="24"/>
          <w:szCs w:val="24"/>
        </w:rPr>
        <w:t>EIA-st</w:t>
      </w:r>
      <w:proofErr w:type="spellEnd"/>
      <w:r w:rsidRPr="009A6439">
        <w:rPr>
          <w:rFonts w:ascii="Times New Roman" w:hAnsi="Times New Roman"/>
          <w:sz w:val="24"/>
          <w:szCs w:val="24"/>
        </w:rPr>
        <w:t xml:space="preserve"> on kasvanud teine. Lauristini töö </w:t>
      </w:r>
      <w:r>
        <w:rPr>
          <w:rFonts w:ascii="Times New Roman" w:hAnsi="Times New Roman"/>
          <w:sz w:val="24"/>
          <w:szCs w:val="24"/>
        </w:rPr>
        <w:t>(</w:t>
      </w:r>
      <w:r w:rsidRPr="009A6439">
        <w:rPr>
          <w:rFonts w:ascii="Times New Roman" w:hAnsi="Times New Roman"/>
          <w:sz w:val="24"/>
          <w:szCs w:val="24"/>
        </w:rPr>
        <w:t>EIA25 kogumik</w:t>
      </w:r>
      <w:r>
        <w:rPr>
          <w:rFonts w:ascii="Times New Roman" w:hAnsi="Times New Roman"/>
          <w:sz w:val="24"/>
          <w:szCs w:val="24"/>
        </w:rPr>
        <w:t>)</w:t>
      </w:r>
      <w:r w:rsidRPr="009A6439">
        <w:rPr>
          <w:rFonts w:ascii="Times New Roman" w:hAnsi="Times New Roman"/>
          <w:sz w:val="24"/>
          <w:szCs w:val="24"/>
        </w:rPr>
        <w:t xml:space="preserve"> oli väga </w:t>
      </w:r>
      <w:r>
        <w:rPr>
          <w:rFonts w:ascii="Times New Roman" w:hAnsi="Times New Roman"/>
          <w:sz w:val="24"/>
          <w:szCs w:val="24"/>
        </w:rPr>
        <w:t xml:space="preserve">hea, aga ka väga </w:t>
      </w:r>
      <w:r w:rsidRPr="009A6439">
        <w:rPr>
          <w:rFonts w:ascii="Times New Roman" w:hAnsi="Times New Roman"/>
          <w:sz w:val="24"/>
          <w:szCs w:val="24"/>
        </w:rPr>
        <w:t>suur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439">
        <w:rPr>
          <w:rFonts w:ascii="Times New Roman" w:hAnsi="Times New Roman"/>
          <w:sz w:val="24"/>
          <w:szCs w:val="24"/>
        </w:rPr>
        <w:t>töö, sellist ei jaksa ette võtta</w:t>
      </w:r>
      <w:r>
        <w:rPr>
          <w:rFonts w:ascii="Times New Roman" w:hAnsi="Times New Roman"/>
          <w:sz w:val="24"/>
          <w:szCs w:val="24"/>
        </w:rPr>
        <w:t xml:space="preserve">. Ürituse tarbeks raha eelarves ka ei ole, aga ehk saame </w:t>
      </w:r>
      <w:proofErr w:type="spellStart"/>
      <w:r>
        <w:rPr>
          <w:rFonts w:ascii="Times New Roman" w:hAnsi="Times New Roman"/>
          <w:sz w:val="24"/>
          <w:szCs w:val="24"/>
        </w:rPr>
        <w:t>ERR-i</w:t>
      </w:r>
      <w:proofErr w:type="spellEnd"/>
      <w:r>
        <w:rPr>
          <w:rFonts w:ascii="Times New Roman" w:hAnsi="Times New Roman"/>
          <w:sz w:val="24"/>
          <w:szCs w:val="24"/>
        </w:rPr>
        <w:t xml:space="preserve"> tähelepanu ka ilma rahata</w:t>
      </w:r>
      <w:r w:rsidR="000C59A2">
        <w:rPr>
          <w:rFonts w:ascii="Times New Roman" w:hAnsi="Times New Roman"/>
          <w:sz w:val="24"/>
          <w:szCs w:val="24"/>
        </w:rPr>
        <w:t xml:space="preserve">. </w:t>
      </w:r>
    </w:p>
    <w:p w14:paraId="7A86BAC6" w14:textId="63879E53" w:rsidR="00D36598" w:rsidRPr="00B7514E" w:rsidRDefault="00D36598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5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Otsustati: </w:t>
      </w:r>
    </w:p>
    <w:p w14:paraId="1DB82D5A" w14:textId="25F65553" w:rsidR="00D36598" w:rsidRPr="00B7514E" w:rsidRDefault="005A1414" w:rsidP="00546066">
      <w:pPr>
        <w:pStyle w:val="Loendilik"/>
        <w:numPr>
          <w:ilvl w:val="1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Kinnitada Eesti Koostöö Kogu 2025.</w:t>
      </w:r>
      <w:r w:rsidR="000C59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aasta tegevuskava, juhatajal sisse viia koosolekul arutatud muudatused</w:t>
      </w:r>
      <w:r w:rsidR="000C59A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.</w:t>
      </w:r>
    </w:p>
    <w:p w14:paraId="34D73EBC" w14:textId="77777777" w:rsidR="00D36598" w:rsidRDefault="00D36598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0F5883C" w14:textId="31695629" w:rsidR="00546066" w:rsidRDefault="00124EC1" w:rsidP="000C59A2">
      <w:pPr>
        <w:pStyle w:val="Loendilik"/>
        <w:numPr>
          <w:ilvl w:val="0"/>
          <w:numId w:val="1"/>
        </w:numPr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124EC1">
        <w:rPr>
          <w:rFonts w:ascii="Times New Roman" w:hAnsi="Times New Roman"/>
          <w:b/>
          <w:bCs/>
          <w:color w:val="222222"/>
          <w:sz w:val="24"/>
          <w:szCs w:val="24"/>
        </w:rPr>
        <w:t>EKK 2025. aasta eelarve</w:t>
      </w:r>
    </w:p>
    <w:p w14:paraId="7B3B1DE2" w14:textId="77777777" w:rsidR="000C59A2" w:rsidRPr="000C59A2" w:rsidRDefault="000C59A2" w:rsidP="000C59A2">
      <w:pPr>
        <w:pStyle w:val="Loendilik"/>
        <w:ind w:left="705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5249B71A" w14:textId="2ECE0729" w:rsidR="00C74471" w:rsidRPr="00B7514E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5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Otsustati: </w:t>
      </w:r>
    </w:p>
    <w:p w14:paraId="71023869" w14:textId="76340C1E" w:rsidR="00C74471" w:rsidRPr="00C74471" w:rsidRDefault="005A1414" w:rsidP="00787687">
      <w:pPr>
        <w:pStyle w:val="Loendilik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Kinnitada Eesti Koostöö Kogu 2025. aasta eelarve (lisatud käesolevale protokollile)</w:t>
      </w:r>
      <w:r w:rsidR="000C59A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42E9796" w14:textId="77777777" w:rsidR="00C74471" w:rsidRDefault="00C74471" w:rsidP="00787687">
      <w:pPr>
        <w:pStyle w:val="Loendilik"/>
        <w:ind w:left="705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</w:p>
    <w:p w14:paraId="2FD55CA8" w14:textId="6F572EC3" w:rsidR="00124EC1" w:rsidRPr="00124EC1" w:rsidRDefault="00124EC1" w:rsidP="00124EC1">
      <w:pPr>
        <w:pStyle w:val="Loendilik"/>
        <w:numPr>
          <w:ilvl w:val="0"/>
          <w:numId w:val="1"/>
        </w:numPr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124EC1">
        <w:rPr>
          <w:rFonts w:ascii="Times New Roman" w:hAnsi="Times New Roman"/>
          <w:b/>
          <w:bCs/>
          <w:color w:val="222222"/>
          <w:sz w:val="24"/>
          <w:szCs w:val="24"/>
        </w:rPr>
        <w:t xml:space="preserve">Juhataja </w:t>
      </w:r>
      <w:r w:rsidR="005A1414">
        <w:rPr>
          <w:rFonts w:ascii="Times New Roman" w:hAnsi="Times New Roman"/>
          <w:b/>
          <w:bCs/>
          <w:color w:val="222222"/>
          <w:sz w:val="24"/>
          <w:szCs w:val="24"/>
        </w:rPr>
        <w:t xml:space="preserve">täiendav </w:t>
      </w:r>
      <w:r w:rsidRPr="00124EC1">
        <w:rPr>
          <w:rFonts w:ascii="Times New Roman" w:hAnsi="Times New Roman"/>
          <w:b/>
          <w:bCs/>
          <w:color w:val="222222"/>
          <w:sz w:val="24"/>
          <w:szCs w:val="24"/>
        </w:rPr>
        <w:t>tulemustasu 2023.</w:t>
      </w:r>
      <w:r w:rsidR="000C59A2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124EC1">
        <w:rPr>
          <w:rFonts w:ascii="Times New Roman" w:hAnsi="Times New Roman"/>
          <w:b/>
          <w:bCs/>
          <w:color w:val="222222"/>
          <w:sz w:val="24"/>
          <w:szCs w:val="24"/>
        </w:rPr>
        <w:t>aasta eest</w:t>
      </w:r>
      <w:r w:rsidR="000C59A2">
        <w:rPr>
          <w:rFonts w:ascii="Times New Roman" w:hAnsi="Times New Roman"/>
          <w:b/>
          <w:bCs/>
          <w:color w:val="222222"/>
          <w:sz w:val="24"/>
          <w:szCs w:val="24"/>
        </w:rPr>
        <w:t>.</w:t>
      </w:r>
    </w:p>
    <w:p w14:paraId="7C5A0B93" w14:textId="53E33D2E" w:rsidR="005A1414" w:rsidRPr="005A1414" w:rsidRDefault="005A1414" w:rsidP="005A1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sz w:val="24"/>
          <w:szCs w:val="24"/>
        </w:rPr>
        <w:t>Märtsis 2023.</w:t>
      </w:r>
      <w:r w:rsidR="000C59A2">
        <w:rPr>
          <w:rFonts w:ascii="Times New Roman" w:hAnsi="Times New Roman" w:cs="Times New Roman"/>
          <w:sz w:val="24"/>
          <w:szCs w:val="24"/>
        </w:rPr>
        <w:t xml:space="preserve"> </w:t>
      </w:r>
      <w:r w:rsidRPr="005A1414">
        <w:rPr>
          <w:rFonts w:ascii="Times New Roman" w:hAnsi="Times New Roman" w:cs="Times New Roman"/>
          <w:sz w:val="24"/>
          <w:szCs w:val="24"/>
        </w:rPr>
        <w:t>aasta eest Kairile tulemustasu otsustades oli tulevik väga ebakindel. Seetõttu sai protokollitud selline otsus:</w:t>
      </w:r>
    </w:p>
    <w:p w14:paraId="257AF9DE" w14:textId="77777777" w:rsidR="005A1414" w:rsidRPr="005A1414" w:rsidRDefault="005A1414" w:rsidP="005A1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sz w:val="24"/>
          <w:szCs w:val="24"/>
        </w:rPr>
        <w:t> </w:t>
      </w:r>
    </w:p>
    <w:p w14:paraId="6A92F51B" w14:textId="698AC0B8" w:rsidR="005A1414" w:rsidRDefault="005A1414" w:rsidP="005A1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Väljavõte märtsi protokollist:</w:t>
      </w:r>
    </w:p>
    <w:p w14:paraId="0B858E16" w14:textId="77777777" w:rsidR="005A1414" w:rsidRPr="005A1414" w:rsidRDefault="005A1414" w:rsidP="005A1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0900A" w14:textId="6FF0239B" w:rsidR="005A1414" w:rsidRPr="005A1414" w:rsidRDefault="005A1414" w:rsidP="005A1414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b/>
          <w:bCs/>
          <w:sz w:val="24"/>
          <w:szCs w:val="24"/>
        </w:rPr>
        <w:t>Juhatajale tulemustasu määramine 2023. aasta tulemuste eest</w:t>
      </w:r>
    </w:p>
    <w:p w14:paraId="5132BA08" w14:textId="77777777" w:rsidR="005A1414" w:rsidRPr="005A1414" w:rsidRDefault="005A1414" w:rsidP="005A1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sz w:val="24"/>
          <w:szCs w:val="24"/>
        </w:rPr>
        <w:t xml:space="preserve">Nõukogu tunnustab EKK juhatajat Kairi </w:t>
      </w:r>
      <w:proofErr w:type="spellStart"/>
      <w:r w:rsidRPr="005A1414">
        <w:rPr>
          <w:rFonts w:ascii="Times New Roman" w:hAnsi="Times New Roman" w:cs="Times New Roman"/>
          <w:sz w:val="24"/>
          <w:szCs w:val="24"/>
        </w:rPr>
        <w:t>Tilgat</w:t>
      </w:r>
      <w:proofErr w:type="spellEnd"/>
      <w:r w:rsidRPr="005A1414">
        <w:rPr>
          <w:rFonts w:ascii="Times New Roman" w:hAnsi="Times New Roman" w:cs="Times New Roman"/>
          <w:sz w:val="24"/>
          <w:szCs w:val="24"/>
        </w:rPr>
        <w:t xml:space="preserve"> 2023. tegevuskava väga hea täitmise ja EKK tegevuse jätkamiseks tehtud pingutuste eest, sh uue EIA rahastamisleping HTM-</w:t>
      </w:r>
      <w:proofErr w:type="spellStart"/>
      <w:r w:rsidRPr="005A141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5A1414">
        <w:rPr>
          <w:rFonts w:ascii="Times New Roman" w:hAnsi="Times New Roman" w:cs="Times New Roman"/>
          <w:sz w:val="24"/>
          <w:szCs w:val="24"/>
        </w:rPr>
        <w:t xml:space="preserve"> ning lisavahendid </w:t>
      </w:r>
      <w:hyperlink r:id="rId6" w:tgtFrame="_blank" w:history="1">
        <w:r w:rsidRPr="005A1414">
          <w:rPr>
            <w:rStyle w:val="Hperlink"/>
            <w:rFonts w:ascii="Times New Roman" w:hAnsi="Times New Roman" w:cs="Times New Roman"/>
            <w:sz w:val="24"/>
            <w:szCs w:val="24"/>
          </w:rPr>
          <w:t>rahvaalgatus.ee</w:t>
        </w:r>
      </w:hyperlink>
      <w:r w:rsidRPr="005A1414">
        <w:rPr>
          <w:rFonts w:ascii="Times New Roman" w:hAnsi="Times New Roman" w:cs="Times New Roman"/>
          <w:sz w:val="24"/>
          <w:szCs w:val="24"/>
        </w:rPr>
        <w:t xml:space="preserve"> ülevalpidamiseks Riigikantseleilt.</w:t>
      </w:r>
    </w:p>
    <w:p w14:paraId="51706B81" w14:textId="77777777" w:rsidR="005A1414" w:rsidRDefault="005A1414" w:rsidP="005A1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414">
        <w:rPr>
          <w:rFonts w:ascii="Times New Roman" w:hAnsi="Times New Roman" w:cs="Times New Roman"/>
          <w:sz w:val="24"/>
          <w:szCs w:val="24"/>
        </w:rPr>
        <w:t>Nõukogu peab põhjendatuks juhataja premeerimist kahe kuupalga ulatuses, kuid arvestades EKK finantsseisundi jätkuvat haprust, peame mõistlikuks määrata koheselt, st peale protokolli allkirjastamist, väljamaksmiseks tulemustasu 1 kuupalga ulatuses ning otsustada täiendava tulemustasu maksmine käesoleva aasta detsembris.</w:t>
      </w:r>
      <w:r w:rsidRPr="005A1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BC212A" w14:textId="0F94904C" w:rsidR="005A1414" w:rsidRPr="005A1414" w:rsidRDefault="005A1414" w:rsidP="005A1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b/>
          <w:bCs/>
          <w:sz w:val="24"/>
          <w:szCs w:val="24"/>
        </w:rPr>
        <w:t xml:space="preserve">Otsustati: </w:t>
      </w:r>
    </w:p>
    <w:p w14:paraId="67513AC9" w14:textId="77777777" w:rsidR="005A1414" w:rsidRPr="005A1414" w:rsidRDefault="005A1414" w:rsidP="005A1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b/>
          <w:bCs/>
          <w:sz w:val="24"/>
          <w:szCs w:val="24"/>
        </w:rPr>
        <w:t>2.1 Maksta EKK juhataja Kairi Tilgale tulemustasu 1 kuupalga ulatuses</w:t>
      </w:r>
    </w:p>
    <w:p w14:paraId="22179C0D" w14:textId="60D92108" w:rsidR="005A1414" w:rsidRPr="005A1414" w:rsidRDefault="005A1414" w:rsidP="005A1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b/>
          <w:bCs/>
          <w:sz w:val="24"/>
          <w:szCs w:val="24"/>
        </w:rPr>
        <w:t>2.2 Nõukogul arutada ja otsustada täiendava tulemustasu maksmine käesoleva aasta detsembris, arvestades EKK finantsseisu ja võimalusi.</w:t>
      </w:r>
    </w:p>
    <w:p w14:paraId="6A853116" w14:textId="4FAEEA19" w:rsidR="005A1414" w:rsidRPr="005A1414" w:rsidRDefault="005A1414" w:rsidP="005A1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414">
        <w:rPr>
          <w:rFonts w:ascii="Times New Roman" w:hAnsi="Times New Roman" w:cs="Times New Roman"/>
          <w:sz w:val="24"/>
          <w:szCs w:val="24"/>
        </w:rPr>
        <w:t>  </w:t>
      </w:r>
    </w:p>
    <w:p w14:paraId="5EC9AA36" w14:textId="04579980" w:rsidR="005A1414" w:rsidRPr="005A1414" w:rsidRDefault="005A1414" w:rsidP="005A1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Saime EKK</w:t>
      </w:r>
      <w:r w:rsidRPr="005A1414">
        <w:rPr>
          <w:rFonts w:ascii="Times New Roman" w:hAnsi="Times New Roman" w:cs="Times New Roman"/>
          <w:sz w:val="24"/>
          <w:szCs w:val="24"/>
        </w:rPr>
        <w:t xml:space="preserve"> raamatupidajalt kinnituse, et EKK rahaline seis võimaldab maksta Kairile välja ka tulemustasu teise poole (ehk siis samuti 1 kuupalga ulatuses).</w:t>
      </w:r>
    </w:p>
    <w:p w14:paraId="2AC1BADB" w14:textId="77777777" w:rsidR="005A1414" w:rsidRDefault="005A1414" w:rsidP="00787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D84D5" w14:textId="77777777" w:rsidR="00C74471" w:rsidRPr="00B7514E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51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Otsustati: </w:t>
      </w:r>
    </w:p>
    <w:p w14:paraId="4D4E1522" w14:textId="7111316D" w:rsidR="00C74471" w:rsidRPr="000C59A2" w:rsidRDefault="005A1414" w:rsidP="00787687">
      <w:pPr>
        <w:pStyle w:val="Loendilik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Maksta juhataja Kairi Tilgale täiendav tulemustasu 2023. aasta eest ühe kuupalga ulatuses.</w:t>
      </w:r>
    </w:p>
    <w:p w14:paraId="261FEC86" w14:textId="77777777" w:rsidR="00C74471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C4ECB8E" w14:textId="1BE7C93D" w:rsidR="00C74471" w:rsidRPr="00C74471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C74471">
        <w:rPr>
          <w:rFonts w:ascii="Times New Roman" w:hAnsi="Times New Roman" w:cs="Times New Roman"/>
          <w:b/>
          <w:bCs/>
          <w:color w:val="222222"/>
          <w:sz w:val="24"/>
          <w:szCs w:val="24"/>
        </w:rPr>
        <w:t>Nõukogu protokoll on allkirjastatud digitaalselt.</w:t>
      </w:r>
    </w:p>
    <w:p w14:paraId="25E3EE97" w14:textId="77777777" w:rsidR="00C74471" w:rsidRPr="00C74471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74471">
        <w:rPr>
          <w:rFonts w:ascii="Times New Roman" w:hAnsi="Times New Roman" w:cs="Times New Roman"/>
          <w:color w:val="222222"/>
          <w:sz w:val="24"/>
          <w:szCs w:val="24"/>
        </w:rPr>
        <w:t>Kaie Karniol                                                              Külli Taro</w:t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</w:p>
    <w:p w14:paraId="3444CED4" w14:textId="77777777" w:rsidR="00C74471" w:rsidRPr="00C74471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74471">
        <w:rPr>
          <w:rFonts w:ascii="Times New Roman" w:hAnsi="Times New Roman" w:cs="Times New Roman"/>
          <w:color w:val="222222"/>
          <w:sz w:val="24"/>
          <w:szCs w:val="24"/>
        </w:rPr>
        <w:t xml:space="preserve">Ott Oja </w:t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  <w:t>Ülar Mark</w:t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</w:p>
    <w:p w14:paraId="4EBF68CA" w14:textId="77777777" w:rsidR="00C74471" w:rsidRPr="00C74471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74471">
        <w:rPr>
          <w:rFonts w:ascii="Times New Roman" w:hAnsi="Times New Roman" w:cs="Times New Roman"/>
          <w:color w:val="222222"/>
          <w:sz w:val="24"/>
          <w:szCs w:val="24"/>
        </w:rPr>
        <w:t xml:space="preserve">Arko Olesk </w:t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  <w:t>Andres Kütt</w:t>
      </w:r>
    </w:p>
    <w:p w14:paraId="1FEF7279" w14:textId="2023FC0E" w:rsidR="00C74471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74471">
        <w:rPr>
          <w:rFonts w:ascii="Times New Roman" w:hAnsi="Times New Roman" w:cs="Times New Roman"/>
          <w:color w:val="222222"/>
          <w:sz w:val="24"/>
          <w:szCs w:val="24"/>
        </w:rPr>
        <w:t>Martin Villig</w:t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C74471">
        <w:rPr>
          <w:rFonts w:ascii="Times New Roman" w:hAnsi="Times New Roman" w:cs="Times New Roman"/>
          <w:color w:val="222222"/>
          <w:sz w:val="24"/>
          <w:szCs w:val="24"/>
        </w:rPr>
        <w:tab/>
        <w:t>Indrek Lillemägi</w:t>
      </w:r>
    </w:p>
    <w:p w14:paraId="717B1299" w14:textId="77777777" w:rsidR="00C74471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C7FD7BD" w14:textId="77777777" w:rsidR="00C74471" w:rsidRPr="00B7514E" w:rsidRDefault="00C74471" w:rsidP="0078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08E9401" w14:textId="77777777" w:rsidR="00D36598" w:rsidRDefault="00D36598" w:rsidP="0078768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B7514E">
        <w:rPr>
          <w:rFonts w:ascii="Times New Roman" w:hAnsi="Times New Roman" w:cs="Times New Roman"/>
          <w:b/>
          <w:bCs/>
          <w:color w:val="222222"/>
          <w:sz w:val="24"/>
          <w:szCs w:val="24"/>
        </w:rPr>
        <w:t>Protokollile lisatud materjalid:</w:t>
      </w:r>
    </w:p>
    <w:p w14:paraId="571E8303" w14:textId="146B9745" w:rsidR="004E6D5A" w:rsidRPr="00A6342F" w:rsidRDefault="00124EC1" w:rsidP="00787687">
      <w:pPr>
        <w:pStyle w:val="Loendilik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24EC1">
        <w:rPr>
          <w:rFonts w:ascii="Times New Roman" w:hAnsi="Times New Roman"/>
          <w:sz w:val="24"/>
          <w:szCs w:val="24"/>
        </w:rPr>
        <w:t>EKK 2025.aasta tegevuskava</w:t>
      </w:r>
    </w:p>
    <w:p w14:paraId="19982E08" w14:textId="221DA992" w:rsidR="00120171" w:rsidRPr="00124EC1" w:rsidRDefault="00124EC1" w:rsidP="00787687">
      <w:pPr>
        <w:pStyle w:val="Loendilik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24EC1">
        <w:rPr>
          <w:rFonts w:ascii="Times New Roman" w:hAnsi="Times New Roman"/>
          <w:sz w:val="24"/>
          <w:szCs w:val="24"/>
        </w:rPr>
        <w:t>EKK</w:t>
      </w:r>
      <w:r>
        <w:rPr>
          <w:rFonts w:ascii="Times New Roman" w:hAnsi="Times New Roman"/>
          <w:sz w:val="24"/>
          <w:szCs w:val="24"/>
        </w:rPr>
        <w:t xml:space="preserve"> 2025.aasta eelarve</w:t>
      </w:r>
    </w:p>
    <w:p w14:paraId="447624FF" w14:textId="7318AB2B" w:rsidR="00120171" w:rsidRPr="00124EC1" w:rsidRDefault="00120171" w:rsidP="00787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120171" w:rsidRPr="0012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567D"/>
    <w:multiLevelType w:val="hybridMultilevel"/>
    <w:tmpl w:val="998890F6"/>
    <w:lvl w:ilvl="0" w:tplc="DA325A8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56D"/>
    <w:multiLevelType w:val="hybridMultilevel"/>
    <w:tmpl w:val="1CF431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6BF8"/>
    <w:multiLevelType w:val="multilevel"/>
    <w:tmpl w:val="A684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104386"/>
    <w:multiLevelType w:val="hybridMultilevel"/>
    <w:tmpl w:val="412ED6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1FBC"/>
    <w:multiLevelType w:val="hybridMultilevel"/>
    <w:tmpl w:val="73C0E7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74AB"/>
    <w:multiLevelType w:val="hybridMultilevel"/>
    <w:tmpl w:val="3D067A8C"/>
    <w:lvl w:ilvl="0" w:tplc="9726FE74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20D0"/>
    <w:multiLevelType w:val="hybridMultilevel"/>
    <w:tmpl w:val="19287528"/>
    <w:lvl w:ilvl="0" w:tplc="07C20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17781"/>
    <w:multiLevelType w:val="hybridMultilevel"/>
    <w:tmpl w:val="5D7E17C0"/>
    <w:lvl w:ilvl="0" w:tplc="4EEAC48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F3407"/>
    <w:multiLevelType w:val="multilevel"/>
    <w:tmpl w:val="92683AE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5C1ACB"/>
    <w:multiLevelType w:val="multilevel"/>
    <w:tmpl w:val="321A5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701C1E"/>
    <w:multiLevelType w:val="hybridMultilevel"/>
    <w:tmpl w:val="4D5E933C"/>
    <w:lvl w:ilvl="0" w:tplc="08F4F20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B3458"/>
    <w:multiLevelType w:val="hybridMultilevel"/>
    <w:tmpl w:val="E5CE9C1C"/>
    <w:lvl w:ilvl="0" w:tplc="1884D7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06304">
    <w:abstractNumId w:val="8"/>
  </w:num>
  <w:num w:numId="2" w16cid:durableId="719015836">
    <w:abstractNumId w:val="9"/>
  </w:num>
  <w:num w:numId="3" w16cid:durableId="1040664529">
    <w:abstractNumId w:val="10"/>
  </w:num>
  <w:num w:numId="4" w16cid:durableId="1543789434">
    <w:abstractNumId w:val="11"/>
  </w:num>
  <w:num w:numId="5" w16cid:durableId="1581989008">
    <w:abstractNumId w:val="7"/>
  </w:num>
  <w:num w:numId="6" w16cid:durableId="1326007478">
    <w:abstractNumId w:val="5"/>
  </w:num>
  <w:num w:numId="7" w16cid:durableId="534076602">
    <w:abstractNumId w:val="6"/>
  </w:num>
  <w:num w:numId="8" w16cid:durableId="670186013">
    <w:abstractNumId w:val="4"/>
  </w:num>
  <w:num w:numId="9" w16cid:durableId="146433934">
    <w:abstractNumId w:val="0"/>
  </w:num>
  <w:num w:numId="10" w16cid:durableId="927007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6088009">
    <w:abstractNumId w:val="1"/>
  </w:num>
  <w:num w:numId="12" w16cid:durableId="571550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5D"/>
    <w:rsid w:val="00011DEC"/>
    <w:rsid w:val="00066550"/>
    <w:rsid w:val="000A41A2"/>
    <w:rsid w:val="000A4327"/>
    <w:rsid w:val="000C59A2"/>
    <w:rsid w:val="00120171"/>
    <w:rsid w:val="00124EC1"/>
    <w:rsid w:val="00125746"/>
    <w:rsid w:val="002E5966"/>
    <w:rsid w:val="00323E0D"/>
    <w:rsid w:val="004066B3"/>
    <w:rsid w:val="004E6D5A"/>
    <w:rsid w:val="00546066"/>
    <w:rsid w:val="00566B70"/>
    <w:rsid w:val="005A1414"/>
    <w:rsid w:val="005B4803"/>
    <w:rsid w:val="005C735E"/>
    <w:rsid w:val="005D6059"/>
    <w:rsid w:val="006334E0"/>
    <w:rsid w:val="00651CD6"/>
    <w:rsid w:val="00656C8B"/>
    <w:rsid w:val="00781155"/>
    <w:rsid w:val="00787687"/>
    <w:rsid w:val="007E7F24"/>
    <w:rsid w:val="00932F90"/>
    <w:rsid w:val="00955A87"/>
    <w:rsid w:val="00967D5D"/>
    <w:rsid w:val="009A6439"/>
    <w:rsid w:val="009A72DC"/>
    <w:rsid w:val="00A46C14"/>
    <w:rsid w:val="00A6342F"/>
    <w:rsid w:val="00A671C8"/>
    <w:rsid w:val="00AB5077"/>
    <w:rsid w:val="00B12B07"/>
    <w:rsid w:val="00B377CD"/>
    <w:rsid w:val="00B7514E"/>
    <w:rsid w:val="00C5265F"/>
    <w:rsid w:val="00C74471"/>
    <w:rsid w:val="00C96A5E"/>
    <w:rsid w:val="00CE227F"/>
    <w:rsid w:val="00CE4798"/>
    <w:rsid w:val="00D01231"/>
    <w:rsid w:val="00D11D4E"/>
    <w:rsid w:val="00D36598"/>
    <w:rsid w:val="00DC096D"/>
    <w:rsid w:val="00E77771"/>
    <w:rsid w:val="00EC07BE"/>
    <w:rsid w:val="00EC52FC"/>
    <w:rsid w:val="00F37F92"/>
    <w:rsid w:val="00F83445"/>
    <w:rsid w:val="00FA7785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2FF9"/>
  <w15:docId w15:val="{2DA49402-E199-4D2D-9FF7-F2B5407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ui-provider">
    <w:name w:val="ui-provider"/>
    <w:basedOn w:val="Liguvaikefont"/>
    <w:rsid w:val="00967D5D"/>
  </w:style>
  <w:style w:type="character" w:styleId="Hperlink">
    <w:name w:val="Hyperlink"/>
    <w:basedOn w:val="Liguvaikefont"/>
    <w:uiPriority w:val="99"/>
    <w:unhideWhenUsed/>
    <w:rsid w:val="00967D5D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96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rsid w:val="00D36598"/>
    <w:pPr>
      <w:spacing w:after="0" w:line="288" w:lineRule="auto"/>
    </w:pPr>
    <w:rPr>
      <w:rFonts w:ascii="Times New Roman" w:eastAsia="Times New Roman" w:hAnsi="Times New Roman" w:cs="Times New Roman"/>
      <w:kern w:val="0"/>
      <w:sz w:val="24"/>
      <w:szCs w:val="20"/>
      <w:lang w:eastAsia="et-EE"/>
      <w14:ligatures w14:val="none"/>
    </w:rPr>
  </w:style>
  <w:style w:type="character" w:customStyle="1" w:styleId="KehatekstMrk">
    <w:name w:val="Kehatekst Märk"/>
    <w:basedOn w:val="Liguvaikefont"/>
    <w:link w:val="Kehatekst"/>
    <w:rsid w:val="00D36598"/>
    <w:rPr>
      <w:rFonts w:ascii="Times New Roman" w:eastAsia="Times New Roman" w:hAnsi="Times New Roman" w:cs="Times New Roman"/>
      <w:kern w:val="0"/>
      <w:sz w:val="24"/>
      <w:szCs w:val="20"/>
      <w:lang w:eastAsia="et-EE"/>
      <w14:ligatures w14:val="none"/>
    </w:rPr>
  </w:style>
  <w:style w:type="paragraph" w:styleId="Loendilik">
    <w:name w:val="List Paragraph"/>
    <w:basedOn w:val="Normaallaad"/>
    <w:uiPriority w:val="34"/>
    <w:qFormat/>
    <w:rsid w:val="00D36598"/>
    <w:pPr>
      <w:spacing w:after="0" w:line="240" w:lineRule="auto"/>
      <w:ind w:left="720"/>
    </w:pPr>
    <w:rPr>
      <w:rFonts w:ascii="Calibri" w:hAnsi="Calibri" w:cs="Times New Roman"/>
      <w:kern w:val="0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651CD6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A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hvaalgatus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Karniol</dc:creator>
  <cp:keywords/>
  <dc:description/>
  <cp:lastModifiedBy>Eesti Koostöö kogu</cp:lastModifiedBy>
  <cp:revision>4</cp:revision>
  <dcterms:created xsi:type="dcterms:W3CDTF">2024-12-19T15:46:00Z</dcterms:created>
  <dcterms:modified xsi:type="dcterms:W3CDTF">2024-12-29T18:09:00Z</dcterms:modified>
</cp:coreProperties>
</file>